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41B" w:rsidRPr="007E241B" w:rsidRDefault="007E241B" w:rsidP="008F610B">
      <w:pPr>
        <w:bidi/>
        <w:jc w:val="center"/>
        <w:rPr>
          <w:rFonts w:cs="B Lotus"/>
          <w:b/>
          <w:bCs/>
          <w:sz w:val="26"/>
          <w:szCs w:val="26"/>
          <w:rtl/>
        </w:rPr>
      </w:pPr>
      <w:r w:rsidRPr="007E241B">
        <w:rPr>
          <w:rFonts w:cs="B Lotus" w:hint="cs"/>
          <w:b/>
          <w:bCs/>
          <w:sz w:val="26"/>
          <w:szCs w:val="26"/>
          <w:rtl/>
        </w:rPr>
        <w:t>کرامت</w:t>
      </w:r>
      <w:r w:rsidRPr="007E241B">
        <w:rPr>
          <w:rFonts w:cs="B Lotus"/>
          <w:b/>
          <w:bCs/>
          <w:sz w:val="26"/>
          <w:szCs w:val="26"/>
          <w:rtl/>
        </w:rPr>
        <w:t xml:space="preserve"> </w:t>
      </w:r>
      <w:r w:rsidRPr="007E241B">
        <w:rPr>
          <w:rFonts w:cs="B Lotus" w:hint="cs"/>
          <w:b/>
          <w:bCs/>
          <w:sz w:val="26"/>
          <w:szCs w:val="26"/>
          <w:rtl/>
        </w:rPr>
        <w:t>انسانی</w:t>
      </w:r>
      <w:bookmarkStart w:id="0" w:name="_GoBack"/>
      <w:bookmarkEnd w:id="0"/>
      <w:r w:rsidRPr="007E241B">
        <w:rPr>
          <w:rFonts w:cs="B Lotus"/>
          <w:b/>
          <w:bCs/>
          <w:sz w:val="26"/>
          <w:szCs w:val="26"/>
          <w:rtl/>
        </w:rPr>
        <w:t xml:space="preserve"> </w:t>
      </w:r>
      <w:r w:rsidRPr="007E241B">
        <w:rPr>
          <w:rFonts w:cs="B Lotus" w:hint="cs"/>
          <w:b/>
          <w:bCs/>
          <w:sz w:val="26"/>
          <w:szCs w:val="26"/>
          <w:rtl/>
        </w:rPr>
        <w:t>و</w:t>
      </w:r>
      <w:r w:rsidRPr="007E241B">
        <w:rPr>
          <w:rFonts w:cs="B Lotus"/>
          <w:b/>
          <w:bCs/>
          <w:sz w:val="26"/>
          <w:szCs w:val="26"/>
          <w:rtl/>
        </w:rPr>
        <w:t xml:space="preserve"> </w:t>
      </w:r>
      <w:r w:rsidRPr="007E241B">
        <w:rPr>
          <w:rFonts w:cs="B Lotus" w:hint="cs"/>
          <w:b/>
          <w:bCs/>
          <w:sz w:val="26"/>
          <w:szCs w:val="26"/>
          <w:rtl/>
        </w:rPr>
        <w:t>گفتمان</w:t>
      </w:r>
      <w:r w:rsidRPr="007E241B">
        <w:rPr>
          <w:rFonts w:cs="B Lotus"/>
          <w:b/>
          <w:bCs/>
          <w:sz w:val="26"/>
          <w:szCs w:val="26"/>
          <w:rtl/>
        </w:rPr>
        <w:t xml:space="preserve"> </w:t>
      </w:r>
      <w:r w:rsidRPr="007E241B">
        <w:rPr>
          <w:rFonts w:cs="B Lotus" w:hint="cs"/>
          <w:b/>
          <w:bCs/>
          <w:sz w:val="26"/>
          <w:szCs w:val="26"/>
          <w:rtl/>
        </w:rPr>
        <w:t>اخلاق</w:t>
      </w:r>
      <w:r w:rsidRPr="007E241B">
        <w:rPr>
          <w:rFonts w:cs="B Lotus"/>
          <w:b/>
          <w:bCs/>
          <w:sz w:val="26"/>
          <w:szCs w:val="26"/>
          <w:rtl/>
        </w:rPr>
        <w:t xml:space="preserve"> </w:t>
      </w:r>
      <w:r w:rsidRPr="007E241B">
        <w:rPr>
          <w:rFonts w:cs="B Lotus" w:hint="cs"/>
          <w:b/>
          <w:bCs/>
          <w:sz w:val="26"/>
          <w:szCs w:val="26"/>
          <w:rtl/>
        </w:rPr>
        <w:t>دینی</w:t>
      </w:r>
    </w:p>
    <w:p w:rsidR="007E241B" w:rsidRPr="007E241B" w:rsidRDefault="007E241B" w:rsidP="001E7FB5">
      <w:pPr>
        <w:bidi/>
        <w:jc w:val="center"/>
        <w:rPr>
          <w:rFonts w:cs="B Lotus"/>
          <w:sz w:val="26"/>
          <w:szCs w:val="26"/>
          <w:rtl/>
        </w:rPr>
      </w:pPr>
      <w:r>
        <w:rPr>
          <w:rFonts w:cs="B Lotus" w:hint="cs"/>
          <w:sz w:val="26"/>
          <w:szCs w:val="26"/>
          <w:rtl/>
        </w:rPr>
        <w:t>(</w:t>
      </w:r>
      <w:r w:rsidR="001E7FB5">
        <w:rPr>
          <w:rFonts w:cs="B Lotus" w:hint="cs"/>
          <w:sz w:val="26"/>
          <w:szCs w:val="26"/>
          <w:rtl/>
          <w:lang w:bidi="fa-IR"/>
        </w:rPr>
        <w:t>تحلیل و بررسی کرامت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انسانی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به</w:t>
      </w:r>
      <w:r w:rsidRPr="007E241B">
        <w:rPr>
          <w:rFonts w:cs="B Lotus"/>
          <w:sz w:val="26"/>
          <w:szCs w:val="26"/>
          <w:rtl/>
        </w:rPr>
        <w:t xml:space="preserve"> </w:t>
      </w:r>
      <w:r w:rsidR="001E7FB5">
        <w:rPr>
          <w:rFonts w:cs="B Lotus" w:hint="cs"/>
          <w:sz w:val="26"/>
          <w:szCs w:val="26"/>
          <w:rtl/>
        </w:rPr>
        <w:t>عنوان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مبنای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اخلاق</w:t>
      </w:r>
      <w:r w:rsidR="001E7FB5">
        <w:rPr>
          <w:rFonts w:cs="B Lotus" w:hint="cs"/>
          <w:sz w:val="26"/>
          <w:szCs w:val="26"/>
          <w:rtl/>
        </w:rPr>
        <w:t xml:space="preserve"> دین</w:t>
      </w:r>
      <w:r w:rsidRPr="007E241B">
        <w:rPr>
          <w:rFonts w:cs="B Lotus" w:hint="cs"/>
          <w:sz w:val="26"/>
          <w:szCs w:val="26"/>
          <w:rtl/>
        </w:rPr>
        <w:t>ی</w:t>
      </w:r>
      <w:r>
        <w:rPr>
          <w:rFonts w:cs="B Lotus" w:hint="cs"/>
          <w:sz w:val="26"/>
          <w:szCs w:val="26"/>
          <w:rtl/>
        </w:rPr>
        <w:t>)</w:t>
      </w:r>
    </w:p>
    <w:p w:rsidR="00994931" w:rsidRPr="00C45555" w:rsidRDefault="00994931" w:rsidP="00994931">
      <w:pPr>
        <w:bidi/>
        <w:spacing w:before="240" w:line="276" w:lineRule="auto"/>
        <w:ind w:left="-2"/>
        <w:jc w:val="both"/>
        <w:rPr>
          <w:rFonts w:cs="B Lotus"/>
          <w:kern w:val="2050"/>
          <w:sz w:val="26"/>
          <w:szCs w:val="26"/>
          <w:rtl/>
        </w:rPr>
      </w:pPr>
      <w:r w:rsidRPr="00C45555">
        <w:rPr>
          <w:rFonts w:cs="B Lotus" w:hint="cs"/>
          <w:b/>
          <w:bCs/>
          <w:kern w:val="2050"/>
          <w:sz w:val="26"/>
          <w:szCs w:val="26"/>
          <w:rtl/>
        </w:rPr>
        <w:t>زمینه و اهداف:</w:t>
      </w:r>
      <w:r w:rsidRPr="00C45555">
        <w:rPr>
          <w:rFonts w:cs="B Lotus" w:hint="cs"/>
          <w:kern w:val="2050"/>
          <w:sz w:val="26"/>
          <w:szCs w:val="26"/>
          <w:rtl/>
        </w:rPr>
        <w:t xml:space="preserve"> علم اخلاق، به عنوان علم زندگی و آئین زیستن، یکی از ضروری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ترین علوم برای انسان است که ضمن بیان احکام ارزشیِ همه ابعاد فردی و اجتماعیِ زندگی آگاهانه و مختارانه ما، راه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های اتصاف به فضایل و بهره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مندی از خوبی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ها و رفع رذایل و زشتی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ها را نیز نشان می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دهد.</w:t>
      </w:r>
      <w:r w:rsidRPr="00C45555">
        <w:rPr>
          <w:rFonts w:cs="B Lotus"/>
          <w:kern w:val="2050"/>
          <w:sz w:val="26"/>
          <w:szCs w:val="26"/>
          <w:rtl/>
        </w:rPr>
        <w:t xml:space="preserve"> یکی از مباحث مهم </w:t>
      </w:r>
      <w:r w:rsidRPr="00C45555">
        <w:rPr>
          <w:rFonts w:cs="B Lotus" w:hint="cs"/>
          <w:kern w:val="2050"/>
          <w:sz w:val="26"/>
          <w:szCs w:val="26"/>
          <w:rtl/>
        </w:rPr>
        <w:t>در عرصه اخلاق فردی و اجتماعی، مبانی و اصولی است که مسائل اخلاقی بر آن مبتنی است. به طور کلی هر مکتب و روش اخلاقی و تربیتی فعالیت</w:t>
      </w:r>
      <w:r w:rsidRPr="00C45555">
        <w:rPr>
          <w:rFonts w:cs="B Lotus" w:hint="cs"/>
          <w:kern w:val="2050"/>
          <w:sz w:val="26"/>
          <w:szCs w:val="26"/>
          <w:rtl/>
        </w:rPr>
        <w:softHyphen/>
        <w:t>های اخلاقی و پرورشی خود را بر مبنا و اصل مبتنی می</w:t>
      </w:r>
      <w:r w:rsidRPr="00C45555">
        <w:rPr>
          <w:rFonts w:cs="B Lotus" w:hint="cs"/>
          <w:kern w:val="2050"/>
          <w:sz w:val="26"/>
          <w:szCs w:val="26"/>
          <w:rtl/>
        </w:rPr>
        <w:softHyphen/>
        <w:t>سازد و این اصل و محور به منزله اصل مادر است که دیگر اصول، قواعد و روش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های تربیتی از آن منشعب می</w:t>
      </w:r>
      <w:r w:rsidRPr="00C45555">
        <w:rPr>
          <w:rFonts w:cs="B Lotus" w:hint="cs"/>
          <w:kern w:val="2050"/>
          <w:sz w:val="26"/>
          <w:szCs w:val="26"/>
          <w:rtl/>
        </w:rPr>
        <w:softHyphen/>
        <w:t>شوند. با توجه به این</w:t>
      </w:r>
      <w:r w:rsidRPr="00C45555">
        <w:rPr>
          <w:rFonts w:cs="B Lotus" w:hint="cs"/>
          <w:kern w:val="2050"/>
          <w:sz w:val="26"/>
          <w:szCs w:val="26"/>
          <w:rtl/>
        </w:rPr>
        <w:softHyphen/>
        <w:t>که محور اصلی تربیت و اخلاق در اسلام کرامت و حرمت انسان است، جایگاه و منزلت کرامت انسانی در چارچوب نظام اخلاقی اسلام روشن می</w:t>
      </w:r>
      <w:r w:rsidRPr="00C45555">
        <w:rPr>
          <w:rFonts w:cs="B Lotus" w:hint="cs"/>
          <w:kern w:val="2050"/>
          <w:sz w:val="26"/>
          <w:szCs w:val="26"/>
          <w:rtl/>
        </w:rPr>
        <w:softHyphen/>
        <w:t>شود. در واقع، هر یک از عناصر نظام اخلاقی مانند اهداف، روش</w:t>
      </w:r>
      <w:r w:rsidRPr="00C45555">
        <w:rPr>
          <w:rFonts w:cs="B Lotus" w:hint="cs"/>
          <w:kern w:val="2050"/>
          <w:sz w:val="26"/>
          <w:szCs w:val="26"/>
          <w:rtl/>
        </w:rPr>
        <w:softHyphen/>
        <w:t xml:space="preserve">ها، اصول و...، به نحوی باید متأثر از اصل حرمت و کرامت انسان باشند. از این جهت، تأثیر عنصر کرامت در دیگر عناصر اخلاقی و تربیتی تعیین کننده است. </w:t>
      </w:r>
      <w:r w:rsidRPr="00C45555">
        <w:rPr>
          <w:rFonts w:cs="B Lotus"/>
          <w:kern w:val="2050"/>
          <w:sz w:val="26"/>
          <w:szCs w:val="26"/>
          <w:rtl/>
        </w:rPr>
        <w:t>ا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ن</w:t>
      </w:r>
      <w:r w:rsidRPr="00C45555">
        <w:rPr>
          <w:rFonts w:cs="B Lotus"/>
          <w:kern w:val="2050"/>
          <w:sz w:val="26"/>
          <w:szCs w:val="26"/>
          <w:rtl/>
        </w:rPr>
        <w:t xml:space="preserve"> مقا</w:t>
      </w:r>
      <w:r w:rsidRPr="00C45555">
        <w:rPr>
          <w:rFonts w:cs="B Lotus" w:hint="eastAsia"/>
          <w:kern w:val="2050"/>
          <w:sz w:val="26"/>
          <w:szCs w:val="26"/>
          <w:rtl/>
        </w:rPr>
        <w:t>له</w:t>
      </w:r>
      <w:r w:rsidRPr="00C45555">
        <w:rPr>
          <w:rFonts w:cs="B Lotus"/>
          <w:kern w:val="2050"/>
          <w:sz w:val="26"/>
          <w:szCs w:val="26"/>
          <w:rtl/>
        </w:rPr>
        <w:t xml:space="preserve"> با تک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ه</w:t>
      </w:r>
      <w:r w:rsidRPr="00C45555">
        <w:rPr>
          <w:rFonts w:cs="B Lotus"/>
          <w:kern w:val="2050"/>
          <w:sz w:val="26"/>
          <w:szCs w:val="26"/>
          <w:rtl/>
        </w:rPr>
        <w:t xml:space="preserve"> بر رهنمودها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امام رضا(ع)</w:t>
      </w:r>
      <w:r w:rsidRPr="00C45555">
        <w:rPr>
          <w:rFonts w:cs="B Lotus" w:hint="cs"/>
          <w:kern w:val="2050"/>
          <w:sz w:val="26"/>
          <w:szCs w:val="26"/>
          <w:rtl/>
        </w:rPr>
        <w:t>،</w:t>
      </w:r>
      <w:r w:rsidRPr="00C45555">
        <w:rPr>
          <w:rFonts w:cs="B Lotus"/>
          <w:kern w:val="2050"/>
          <w:sz w:val="26"/>
          <w:szCs w:val="26"/>
          <w:rtl/>
        </w:rPr>
        <w:t xml:space="preserve"> کرامت </w:t>
      </w:r>
      <w:r w:rsidRPr="00C45555">
        <w:rPr>
          <w:rFonts w:cs="B Lotus" w:hint="cs"/>
          <w:kern w:val="2050"/>
          <w:sz w:val="26"/>
          <w:szCs w:val="26"/>
          <w:rtl/>
        </w:rPr>
        <w:t>انسانی</w:t>
      </w:r>
      <w:r w:rsidRPr="00C45555">
        <w:rPr>
          <w:rFonts w:cs="B Lotus"/>
          <w:kern w:val="2050"/>
          <w:sz w:val="26"/>
          <w:szCs w:val="26"/>
          <w:rtl/>
        </w:rPr>
        <w:t xml:space="preserve"> و مبان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آن را تب</w:t>
      </w:r>
      <w:r w:rsidRPr="00C45555">
        <w:rPr>
          <w:rFonts w:cs="B Lotus" w:hint="cs"/>
          <w:kern w:val="2050"/>
          <w:sz w:val="26"/>
          <w:szCs w:val="26"/>
          <w:rtl/>
        </w:rPr>
        <w:t>یی</w:t>
      </w:r>
      <w:r w:rsidRPr="00C45555">
        <w:rPr>
          <w:rFonts w:cs="B Lotus" w:hint="eastAsia"/>
          <w:kern w:val="2050"/>
          <w:sz w:val="26"/>
          <w:szCs w:val="26"/>
          <w:rtl/>
        </w:rPr>
        <w:t>ن</w:t>
      </w:r>
      <w:r w:rsidRPr="00C45555">
        <w:rPr>
          <w:rFonts w:cs="B Lotus"/>
          <w:kern w:val="2050"/>
          <w:sz w:val="26"/>
          <w:szCs w:val="26"/>
          <w:rtl/>
        </w:rPr>
        <w:t xml:space="preserve"> نموده و نتا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ج</w:t>
      </w:r>
      <w:r w:rsidRPr="00C45555">
        <w:rPr>
          <w:rFonts w:cs="B Lotus"/>
          <w:kern w:val="2050"/>
          <w:sz w:val="26"/>
          <w:szCs w:val="26"/>
          <w:rtl/>
        </w:rPr>
        <w:t xml:space="preserve"> </w:t>
      </w:r>
      <w:r w:rsidRPr="00C45555">
        <w:rPr>
          <w:rFonts w:cs="B Lotus" w:hint="cs"/>
          <w:kern w:val="2050"/>
          <w:sz w:val="26"/>
          <w:szCs w:val="26"/>
          <w:rtl/>
        </w:rPr>
        <w:t xml:space="preserve">این اصل اخلاقی </w:t>
      </w:r>
      <w:r w:rsidRPr="00C45555">
        <w:rPr>
          <w:rFonts w:cs="B Lotus"/>
          <w:kern w:val="2050"/>
          <w:sz w:val="26"/>
          <w:szCs w:val="26"/>
          <w:rtl/>
        </w:rPr>
        <w:t>را مورد بررس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</w:t>
      </w:r>
      <w:r w:rsidRPr="00C45555">
        <w:rPr>
          <w:rFonts w:cs="B Lotus" w:hint="cs"/>
          <w:kern w:val="2050"/>
          <w:sz w:val="26"/>
          <w:szCs w:val="26"/>
          <w:rtl/>
        </w:rPr>
        <w:t>قرار داده است</w:t>
      </w:r>
      <w:r w:rsidRPr="00C45555">
        <w:rPr>
          <w:rFonts w:cs="B Lotus"/>
          <w:kern w:val="2050"/>
          <w:sz w:val="26"/>
          <w:szCs w:val="26"/>
          <w:rtl/>
        </w:rPr>
        <w:t>.</w:t>
      </w:r>
    </w:p>
    <w:p w:rsidR="00994931" w:rsidRPr="00C45555" w:rsidRDefault="00994931" w:rsidP="00994931">
      <w:pPr>
        <w:bidi/>
        <w:spacing w:line="276" w:lineRule="auto"/>
        <w:ind w:left="-2"/>
        <w:jc w:val="both"/>
        <w:rPr>
          <w:rFonts w:cs="B Lotus"/>
          <w:kern w:val="2050"/>
          <w:sz w:val="26"/>
          <w:szCs w:val="26"/>
          <w:rtl/>
        </w:rPr>
      </w:pPr>
      <w:r w:rsidRPr="00C45555">
        <w:rPr>
          <w:rFonts w:cs="B Lotus" w:hint="cs"/>
          <w:b/>
          <w:bCs/>
          <w:kern w:val="2050"/>
          <w:sz w:val="26"/>
          <w:szCs w:val="26"/>
          <w:rtl/>
        </w:rPr>
        <w:t>مواد و روش</w:t>
      </w:r>
      <w:r w:rsidRPr="00C45555">
        <w:rPr>
          <w:rFonts w:cs="B Lotus"/>
          <w:b/>
          <w:bCs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b/>
          <w:bCs/>
          <w:kern w:val="2050"/>
          <w:sz w:val="26"/>
          <w:szCs w:val="26"/>
          <w:rtl/>
        </w:rPr>
        <w:t>ها:</w:t>
      </w:r>
      <w:r w:rsidRPr="00C45555">
        <w:rPr>
          <w:rFonts w:cs="B Lotus" w:hint="cs"/>
          <w:kern w:val="2050"/>
          <w:sz w:val="26"/>
          <w:szCs w:val="26"/>
          <w:rtl/>
        </w:rPr>
        <w:t xml:space="preserve"> این پژوهش حاصل مطالعه توصیفی </w:t>
      </w:r>
      <w:r w:rsidRPr="00C45555">
        <w:rPr>
          <w:rFonts w:ascii="Sakkal Majalla" w:hAnsi="Sakkal Majalla" w:cs="Sakkal Majalla" w:hint="cs"/>
          <w:kern w:val="2050"/>
          <w:sz w:val="26"/>
          <w:szCs w:val="26"/>
          <w:rtl/>
        </w:rPr>
        <w:t>–</w:t>
      </w:r>
      <w:r w:rsidRPr="00C45555">
        <w:rPr>
          <w:rFonts w:cs="B Lotus" w:hint="cs"/>
          <w:kern w:val="2050"/>
          <w:sz w:val="26"/>
          <w:szCs w:val="26"/>
          <w:rtl/>
        </w:rPr>
        <w:t xml:space="preserve"> تحلیلی آیات و روایات (با تأکید بر رویات رضوی) مرتبط با موضوع اخلاق فردی و اجتماعی و کرامت انسانی صورت گرفته است.</w:t>
      </w:r>
      <w:r w:rsidRPr="00C45555">
        <w:rPr>
          <w:rFonts w:cs="B Lotus"/>
          <w:kern w:val="2050"/>
          <w:sz w:val="26"/>
          <w:szCs w:val="26"/>
          <w:rtl/>
        </w:rPr>
        <w:softHyphen/>
      </w:r>
    </w:p>
    <w:p w:rsidR="00994931" w:rsidRPr="00C45555" w:rsidRDefault="00994931" w:rsidP="00994931">
      <w:pPr>
        <w:bidi/>
        <w:spacing w:line="276" w:lineRule="auto"/>
        <w:ind w:left="-2"/>
        <w:jc w:val="both"/>
        <w:rPr>
          <w:rFonts w:cs="B Lotus"/>
          <w:kern w:val="2050"/>
          <w:sz w:val="26"/>
          <w:szCs w:val="26"/>
          <w:rtl/>
        </w:rPr>
      </w:pPr>
      <w:r w:rsidRPr="00C45555">
        <w:rPr>
          <w:rFonts w:cs="B Lotus" w:hint="cs"/>
          <w:b/>
          <w:bCs/>
          <w:kern w:val="2050"/>
          <w:sz w:val="26"/>
          <w:szCs w:val="26"/>
          <w:rtl/>
        </w:rPr>
        <w:t>یافته</w:t>
      </w:r>
      <w:r w:rsidRPr="00C45555">
        <w:rPr>
          <w:rFonts w:cs="B Lotus"/>
          <w:b/>
          <w:bCs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b/>
          <w:bCs/>
          <w:kern w:val="2050"/>
          <w:sz w:val="26"/>
          <w:szCs w:val="26"/>
          <w:rtl/>
        </w:rPr>
        <w:t>ها:</w:t>
      </w:r>
      <w:r w:rsidRPr="00C45555">
        <w:rPr>
          <w:rFonts w:cs="B Lotus" w:hint="cs"/>
          <w:kern w:val="2050"/>
          <w:sz w:val="26"/>
          <w:szCs w:val="26"/>
          <w:rtl/>
        </w:rPr>
        <w:t xml:space="preserve"> </w:t>
      </w:r>
      <w:r w:rsidRPr="00C45555">
        <w:rPr>
          <w:rFonts w:cs="B Lotus"/>
          <w:kern w:val="2050"/>
          <w:sz w:val="26"/>
          <w:szCs w:val="26"/>
          <w:rtl/>
        </w:rPr>
        <w:t>اصل «کرامت انسان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»</w:t>
      </w:r>
      <w:r w:rsidRPr="00C45555">
        <w:rPr>
          <w:rFonts w:cs="B Lotus"/>
          <w:kern w:val="2050"/>
          <w:sz w:val="26"/>
          <w:szCs w:val="26"/>
          <w:rtl/>
        </w:rPr>
        <w:t xml:space="preserve"> 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ک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از آموزه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های</w:t>
      </w:r>
      <w:r w:rsidRPr="00C45555">
        <w:rPr>
          <w:rFonts w:cs="B Lotus"/>
          <w:kern w:val="2050"/>
          <w:sz w:val="26"/>
          <w:szCs w:val="26"/>
          <w:rtl/>
        </w:rPr>
        <w:t xml:space="preserve"> اساس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اد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ان</w:t>
      </w:r>
      <w:r w:rsidRPr="00C45555">
        <w:rPr>
          <w:rFonts w:cs="B Lotus"/>
          <w:kern w:val="2050"/>
          <w:sz w:val="26"/>
          <w:szCs w:val="26"/>
          <w:rtl/>
        </w:rPr>
        <w:t xml:space="preserve"> اله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،</w:t>
      </w:r>
      <w:r w:rsidRPr="00C45555">
        <w:rPr>
          <w:rFonts w:cs="B Lotus"/>
          <w:kern w:val="2050"/>
          <w:sz w:val="26"/>
          <w:szCs w:val="26"/>
          <w:rtl/>
        </w:rPr>
        <w:t xml:space="preserve"> به و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ژه</w:t>
      </w:r>
      <w:r w:rsidRPr="00C45555">
        <w:rPr>
          <w:rFonts w:cs="B Lotus"/>
          <w:kern w:val="2050"/>
          <w:sz w:val="26"/>
          <w:szCs w:val="26"/>
          <w:rtl/>
        </w:rPr>
        <w:t xml:space="preserve"> د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ن</w:t>
      </w:r>
      <w:r w:rsidRPr="00C45555">
        <w:rPr>
          <w:rFonts w:cs="B Lotus"/>
          <w:kern w:val="2050"/>
          <w:sz w:val="26"/>
          <w:szCs w:val="26"/>
          <w:rtl/>
        </w:rPr>
        <w:t xml:space="preserve"> اسلام</w:t>
      </w:r>
      <w:r w:rsidRPr="00C45555">
        <w:rPr>
          <w:rFonts w:cs="B Lotus" w:hint="cs"/>
          <w:kern w:val="2050"/>
          <w:sz w:val="26"/>
          <w:szCs w:val="26"/>
          <w:rtl/>
        </w:rPr>
        <w:t xml:space="preserve"> است که</w:t>
      </w:r>
      <w:r w:rsidRPr="00C45555">
        <w:rPr>
          <w:rFonts w:cs="B Lotus"/>
          <w:kern w:val="2050"/>
          <w:sz w:val="26"/>
          <w:szCs w:val="26"/>
          <w:rtl/>
        </w:rPr>
        <w:t xml:space="preserve"> </w:t>
      </w:r>
      <w:r w:rsidRPr="00C45555">
        <w:rPr>
          <w:rFonts w:cs="B Lotus" w:hint="cs"/>
          <w:kern w:val="2050"/>
          <w:sz w:val="26"/>
          <w:szCs w:val="26"/>
          <w:rtl/>
        </w:rPr>
        <w:t>در علوم و دانش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های مختلفی به عنوان مبنا و اصل اخلاقی کاربرد دارد. این اصل ی</w:t>
      </w:r>
      <w:r w:rsidRPr="00C45555">
        <w:rPr>
          <w:rFonts w:cs="B Lotus" w:hint="eastAsia"/>
          <w:kern w:val="2050"/>
          <w:sz w:val="26"/>
          <w:szCs w:val="26"/>
          <w:rtl/>
        </w:rPr>
        <w:t>ک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از مهم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تری</w:t>
      </w:r>
      <w:r w:rsidRPr="00C45555">
        <w:rPr>
          <w:rFonts w:cs="B Lotus" w:hint="eastAsia"/>
          <w:kern w:val="2050"/>
          <w:sz w:val="26"/>
          <w:szCs w:val="26"/>
          <w:rtl/>
        </w:rPr>
        <w:t>ن</w:t>
      </w:r>
      <w:r w:rsidRPr="00C45555">
        <w:rPr>
          <w:rFonts w:cs="B Lotus"/>
          <w:kern w:val="2050"/>
          <w:sz w:val="26"/>
          <w:szCs w:val="26"/>
          <w:rtl/>
        </w:rPr>
        <w:t xml:space="preserve"> اصول مبنا</w:t>
      </w:r>
      <w:r w:rsidRPr="00C45555">
        <w:rPr>
          <w:rFonts w:cs="B Lotus" w:hint="cs"/>
          <w:kern w:val="2050"/>
          <w:sz w:val="26"/>
          <w:szCs w:val="26"/>
          <w:rtl/>
        </w:rPr>
        <w:t>یی</w:t>
      </w:r>
      <w:r w:rsidRPr="00C45555">
        <w:rPr>
          <w:rFonts w:cs="B Lotus"/>
          <w:kern w:val="2050"/>
          <w:sz w:val="26"/>
          <w:szCs w:val="26"/>
          <w:rtl/>
        </w:rPr>
        <w:t xml:space="preserve"> و روش اخلاق اسلام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است که م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تواند</w:t>
      </w:r>
      <w:r w:rsidRPr="00C45555">
        <w:rPr>
          <w:rFonts w:cs="B Lotus"/>
          <w:kern w:val="2050"/>
          <w:sz w:val="26"/>
          <w:szCs w:val="26"/>
          <w:rtl/>
        </w:rPr>
        <w:t xml:space="preserve"> بس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ار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از حقوق</w:t>
      </w:r>
      <w:r w:rsidRPr="00C45555">
        <w:rPr>
          <w:rFonts w:cs="B Lotus" w:hint="cs"/>
          <w:kern w:val="2050"/>
          <w:sz w:val="26"/>
          <w:szCs w:val="26"/>
          <w:rtl/>
        </w:rPr>
        <w:t xml:space="preserve"> و اخلاقیات</w:t>
      </w:r>
      <w:r w:rsidRPr="00C45555">
        <w:rPr>
          <w:rFonts w:cs="B Lotus"/>
          <w:kern w:val="2050"/>
          <w:sz w:val="26"/>
          <w:szCs w:val="26"/>
          <w:rtl/>
        </w:rPr>
        <w:t xml:space="preserve"> انسان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را پشت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بان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کرده و آن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ها</w:t>
      </w:r>
      <w:r w:rsidRPr="00C45555">
        <w:rPr>
          <w:rFonts w:cs="B Lotus"/>
          <w:kern w:val="2050"/>
          <w:sz w:val="26"/>
          <w:szCs w:val="26"/>
          <w:rtl/>
        </w:rPr>
        <w:t xml:space="preserve"> </w:t>
      </w:r>
      <w:r w:rsidRPr="00C45555">
        <w:rPr>
          <w:rFonts w:cs="B Lotus" w:hint="cs"/>
          <w:kern w:val="2050"/>
          <w:sz w:val="26"/>
          <w:szCs w:val="26"/>
          <w:rtl/>
        </w:rPr>
        <w:t>را</w:t>
      </w:r>
      <w:r w:rsidRPr="00C45555">
        <w:rPr>
          <w:rFonts w:cs="B Lotus"/>
          <w:kern w:val="2050"/>
          <w:sz w:val="26"/>
          <w:szCs w:val="26"/>
          <w:rtl/>
        </w:rPr>
        <w:t xml:space="preserve"> </w:t>
      </w:r>
      <w:r w:rsidRPr="00C45555">
        <w:rPr>
          <w:rFonts w:cs="B Lotus" w:hint="cs"/>
          <w:kern w:val="2050"/>
          <w:sz w:val="26"/>
          <w:szCs w:val="26"/>
          <w:rtl/>
        </w:rPr>
        <w:t>توجی</w:t>
      </w:r>
      <w:r w:rsidRPr="00C45555">
        <w:rPr>
          <w:rFonts w:cs="B Lotus" w:hint="eastAsia"/>
          <w:kern w:val="2050"/>
          <w:sz w:val="26"/>
          <w:szCs w:val="26"/>
          <w:rtl/>
        </w:rPr>
        <w:t>ه</w:t>
      </w:r>
      <w:r w:rsidRPr="00C45555">
        <w:rPr>
          <w:rFonts w:cs="B Lotus"/>
          <w:kern w:val="2050"/>
          <w:sz w:val="26"/>
          <w:szCs w:val="26"/>
          <w:rtl/>
        </w:rPr>
        <w:t xml:space="preserve"> (عقلان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>) نما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د</w:t>
      </w:r>
      <w:r w:rsidRPr="00C45555">
        <w:rPr>
          <w:rFonts w:cs="B Lotus"/>
          <w:kern w:val="2050"/>
          <w:sz w:val="26"/>
          <w:szCs w:val="26"/>
          <w:rtl/>
        </w:rPr>
        <w:t>.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/>
          <w:kern w:val="2050"/>
          <w:sz w:val="26"/>
          <w:szCs w:val="26"/>
          <w:rtl/>
        </w:rPr>
        <w:softHyphen/>
      </w:r>
    </w:p>
    <w:p w:rsidR="00994931" w:rsidRPr="00C45555" w:rsidRDefault="00994931" w:rsidP="00994931">
      <w:pPr>
        <w:bidi/>
        <w:spacing w:line="276" w:lineRule="auto"/>
        <w:ind w:left="-2"/>
        <w:jc w:val="both"/>
        <w:rPr>
          <w:rFonts w:cs="B Lotus"/>
          <w:kern w:val="2050"/>
          <w:sz w:val="26"/>
          <w:szCs w:val="26"/>
          <w:rtl/>
        </w:rPr>
      </w:pPr>
      <w:r w:rsidRPr="00C45555">
        <w:rPr>
          <w:rFonts w:cs="B Lotus" w:hint="cs"/>
          <w:kern w:val="2050"/>
          <w:sz w:val="26"/>
          <w:szCs w:val="26"/>
          <w:rtl/>
        </w:rPr>
        <w:t>نتیجه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 xml:space="preserve">گیری: </w:t>
      </w:r>
      <w:r w:rsidRPr="00C45555">
        <w:rPr>
          <w:rFonts w:cs="B Lotus"/>
          <w:kern w:val="2050"/>
          <w:sz w:val="26"/>
          <w:szCs w:val="26"/>
          <w:rtl/>
        </w:rPr>
        <w:t>از م</w:t>
      </w:r>
      <w:r w:rsidRPr="00C45555">
        <w:rPr>
          <w:rFonts w:cs="B Lotus" w:hint="eastAsia"/>
          <w:kern w:val="2050"/>
          <w:sz w:val="26"/>
          <w:szCs w:val="26"/>
          <w:rtl/>
        </w:rPr>
        <w:t>طالعه</w:t>
      </w:r>
      <w:r w:rsidRPr="00C45555">
        <w:rPr>
          <w:rFonts w:cs="B Lotus"/>
          <w:kern w:val="2050"/>
          <w:sz w:val="26"/>
          <w:szCs w:val="26"/>
          <w:rtl/>
        </w:rPr>
        <w:t xml:space="preserve"> س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ره</w:t>
      </w:r>
      <w:r w:rsidRPr="00C45555">
        <w:rPr>
          <w:rFonts w:cs="B Lotus"/>
          <w:kern w:val="2050"/>
          <w:sz w:val="26"/>
          <w:szCs w:val="26"/>
          <w:rtl/>
        </w:rPr>
        <w:t xml:space="preserve"> اهل ب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ت</w:t>
      </w:r>
      <w:r w:rsidRPr="00C45555">
        <w:rPr>
          <w:rFonts w:cs="B Lotus"/>
          <w:kern w:val="2050"/>
          <w:sz w:val="26"/>
          <w:szCs w:val="26"/>
          <w:rtl/>
        </w:rPr>
        <w:t xml:space="preserve"> (ع) و فرهنگ و گفتمان رضو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،</w:t>
      </w:r>
      <w:r w:rsidRPr="00C45555">
        <w:rPr>
          <w:rFonts w:cs="B Lotus"/>
          <w:kern w:val="2050"/>
          <w:sz w:val="26"/>
          <w:szCs w:val="26"/>
          <w:rtl/>
        </w:rPr>
        <w:t xml:space="preserve"> هم در حوزه اخلاق فرد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و هم اخلاق اجتماع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م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توان</w:t>
      </w:r>
      <w:r w:rsidRPr="00C45555">
        <w:rPr>
          <w:rFonts w:cs="B Lotus"/>
          <w:kern w:val="2050"/>
          <w:sz w:val="26"/>
          <w:szCs w:val="26"/>
          <w:rtl/>
        </w:rPr>
        <w:t xml:space="preserve"> به مطابقت اند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شه</w:t>
      </w:r>
      <w:r w:rsidRPr="00C45555">
        <w:rPr>
          <w:rFonts w:cs="B Lotus"/>
          <w:kern w:val="2050"/>
          <w:sz w:val="26"/>
          <w:szCs w:val="26"/>
          <w:rtl/>
        </w:rPr>
        <w:t xml:space="preserve"> و رفتار ا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شان</w:t>
      </w:r>
      <w:r w:rsidRPr="00C45555">
        <w:rPr>
          <w:rFonts w:cs="B Lotus"/>
          <w:kern w:val="2050"/>
          <w:sz w:val="26"/>
          <w:szCs w:val="26"/>
          <w:rtl/>
        </w:rPr>
        <w:t xml:space="preserve"> بر اصل بن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اد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ن</w:t>
      </w:r>
      <w:r w:rsidRPr="00C45555">
        <w:rPr>
          <w:rFonts w:cs="B Lotus"/>
          <w:kern w:val="2050"/>
          <w:sz w:val="26"/>
          <w:szCs w:val="26"/>
          <w:rtl/>
        </w:rPr>
        <w:t xml:space="preserve"> و اساس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اسلام 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عن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اصل «کرامت انسان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»</w:t>
      </w:r>
      <w:r w:rsidRPr="00C45555">
        <w:rPr>
          <w:rFonts w:cs="B Lotus"/>
          <w:kern w:val="2050"/>
          <w:sz w:val="26"/>
          <w:szCs w:val="26"/>
          <w:rtl/>
        </w:rPr>
        <w:t xml:space="preserve"> دست 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افت</w:t>
      </w:r>
      <w:r w:rsidRPr="00C45555">
        <w:rPr>
          <w:rFonts w:cs="B Lotus"/>
          <w:kern w:val="2050"/>
          <w:sz w:val="26"/>
          <w:szCs w:val="26"/>
          <w:rtl/>
        </w:rPr>
        <w:t xml:space="preserve">. </w:t>
      </w:r>
      <w:r w:rsidRPr="00C45555">
        <w:rPr>
          <w:rFonts w:cs="B Lotus" w:hint="cs"/>
          <w:kern w:val="2050"/>
          <w:sz w:val="26"/>
          <w:szCs w:val="26"/>
          <w:rtl/>
        </w:rPr>
        <w:t>امام رضا(ع)</w:t>
      </w:r>
      <w:r w:rsidRPr="00C45555">
        <w:rPr>
          <w:rFonts w:cs="B Lotus"/>
          <w:kern w:val="2050"/>
          <w:sz w:val="26"/>
          <w:szCs w:val="26"/>
          <w:rtl/>
        </w:rPr>
        <w:t xml:space="preserve"> با </w:t>
      </w:r>
      <w:r w:rsidRPr="00C45555">
        <w:rPr>
          <w:rFonts w:cs="B Lotus" w:hint="cs"/>
          <w:kern w:val="2050"/>
          <w:sz w:val="26"/>
          <w:szCs w:val="26"/>
          <w:rtl/>
        </w:rPr>
        <w:t>توجه</w:t>
      </w:r>
      <w:r w:rsidRPr="00C45555">
        <w:rPr>
          <w:rFonts w:cs="B Lotus"/>
          <w:kern w:val="2050"/>
          <w:sz w:val="26"/>
          <w:szCs w:val="26"/>
          <w:rtl/>
        </w:rPr>
        <w:t xml:space="preserve"> به </w:t>
      </w:r>
      <w:r w:rsidRPr="00C45555">
        <w:rPr>
          <w:rFonts w:cs="B Lotus" w:hint="cs"/>
          <w:kern w:val="2050"/>
          <w:sz w:val="26"/>
          <w:szCs w:val="26"/>
          <w:rtl/>
        </w:rPr>
        <w:t>این اصل</w:t>
      </w:r>
      <w:r w:rsidRPr="00C45555">
        <w:rPr>
          <w:rFonts w:cs="B Lotus"/>
          <w:kern w:val="2050"/>
          <w:sz w:val="26"/>
          <w:szCs w:val="26"/>
          <w:rtl/>
        </w:rPr>
        <w:t>، علا</w:t>
      </w:r>
      <w:r w:rsidRPr="00C45555">
        <w:rPr>
          <w:rFonts w:cs="B Lotus" w:hint="eastAsia"/>
          <w:kern w:val="2050"/>
          <w:sz w:val="26"/>
          <w:szCs w:val="26"/>
          <w:rtl/>
        </w:rPr>
        <w:t>وه</w:t>
      </w:r>
      <w:r w:rsidRPr="00C45555">
        <w:rPr>
          <w:rFonts w:cs="B Lotus"/>
          <w:kern w:val="2050"/>
          <w:sz w:val="26"/>
          <w:szCs w:val="26"/>
          <w:rtl/>
        </w:rPr>
        <w:t xml:space="preserve"> بر ا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ن</w:t>
      </w:r>
      <w:r w:rsidRPr="00C45555">
        <w:rPr>
          <w:rFonts w:ascii="Cambria" w:hAnsi="Cambria" w:cs="Cambria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که</w:t>
      </w:r>
      <w:r w:rsidRPr="00C45555">
        <w:rPr>
          <w:rFonts w:cs="B Lotus"/>
          <w:kern w:val="2050"/>
          <w:sz w:val="26"/>
          <w:szCs w:val="26"/>
          <w:rtl/>
        </w:rPr>
        <w:t xml:space="preserve"> خود همواره بر </w:t>
      </w:r>
      <w:r w:rsidRPr="00C45555">
        <w:rPr>
          <w:rFonts w:cs="B Lotus" w:hint="cs"/>
          <w:kern w:val="2050"/>
          <w:sz w:val="26"/>
          <w:szCs w:val="26"/>
          <w:rtl/>
        </w:rPr>
        <w:t>آن</w:t>
      </w:r>
      <w:r w:rsidRPr="00C45555">
        <w:rPr>
          <w:rFonts w:cs="B Lotus"/>
          <w:kern w:val="2050"/>
          <w:sz w:val="26"/>
          <w:szCs w:val="26"/>
          <w:rtl/>
        </w:rPr>
        <w:t xml:space="preserve"> پا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بند</w:t>
      </w:r>
      <w:r w:rsidRPr="00C45555">
        <w:rPr>
          <w:rFonts w:cs="B Lotus"/>
          <w:kern w:val="2050"/>
          <w:sz w:val="26"/>
          <w:szCs w:val="26"/>
          <w:rtl/>
        </w:rPr>
        <w:t xml:space="preserve"> بودند، همگان را به موظف به ارج نهادن ا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 w:hint="eastAsia"/>
          <w:kern w:val="2050"/>
          <w:sz w:val="26"/>
          <w:szCs w:val="26"/>
          <w:rtl/>
        </w:rPr>
        <w:t>ن</w:t>
      </w:r>
      <w:r w:rsidRPr="00C45555">
        <w:rPr>
          <w:rFonts w:cs="B Lotus"/>
          <w:kern w:val="2050"/>
          <w:sz w:val="26"/>
          <w:szCs w:val="26"/>
          <w:rtl/>
        </w:rPr>
        <w:t xml:space="preserve"> اصل اخلاق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t xml:space="preserve"> مهم م</w:t>
      </w:r>
      <w:r w:rsidRPr="00C45555">
        <w:rPr>
          <w:rFonts w:cs="B Lotus" w:hint="cs"/>
          <w:kern w:val="2050"/>
          <w:sz w:val="26"/>
          <w:szCs w:val="26"/>
          <w:rtl/>
        </w:rPr>
        <w:t>ی</w:t>
      </w:r>
      <w:r w:rsidRPr="00C45555">
        <w:rPr>
          <w:rFonts w:cs="B Lotus"/>
          <w:kern w:val="2050"/>
          <w:sz w:val="26"/>
          <w:szCs w:val="26"/>
          <w:rtl/>
        </w:rPr>
        <w:softHyphen/>
      </w:r>
      <w:r w:rsidRPr="00C45555">
        <w:rPr>
          <w:rFonts w:cs="B Lotus" w:hint="cs"/>
          <w:kern w:val="2050"/>
          <w:sz w:val="26"/>
          <w:szCs w:val="26"/>
          <w:rtl/>
        </w:rPr>
        <w:t>دانستند</w:t>
      </w:r>
      <w:r w:rsidRPr="00C45555">
        <w:rPr>
          <w:rFonts w:cs="B Lotus"/>
          <w:kern w:val="2050"/>
          <w:sz w:val="26"/>
          <w:szCs w:val="26"/>
          <w:rtl/>
        </w:rPr>
        <w:t>.</w:t>
      </w:r>
    </w:p>
    <w:p w:rsidR="00DE5A16" w:rsidRDefault="007E241B" w:rsidP="00994931">
      <w:pPr>
        <w:bidi/>
        <w:jc w:val="both"/>
        <w:rPr>
          <w:rFonts w:cs="B Lotus"/>
          <w:sz w:val="26"/>
          <w:szCs w:val="26"/>
          <w:rtl/>
        </w:rPr>
      </w:pPr>
      <w:r w:rsidRPr="007E241B">
        <w:rPr>
          <w:rFonts w:cs="B Lotus" w:hint="cs"/>
          <w:b/>
          <w:bCs/>
          <w:sz w:val="26"/>
          <w:szCs w:val="26"/>
          <w:rtl/>
        </w:rPr>
        <w:t>واژگان</w:t>
      </w:r>
      <w:r w:rsidRPr="007E241B">
        <w:rPr>
          <w:rFonts w:cs="B Lotus"/>
          <w:b/>
          <w:bCs/>
          <w:sz w:val="26"/>
          <w:szCs w:val="26"/>
          <w:rtl/>
        </w:rPr>
        <w:t xml:space="preserve"> </w:t>
      </w:r>
      <w:r w:rsidRPr="007E241B">
        <w:rPr>
          <w:rFonts w:cs="B Lotus" w:hint="cs"/>
          <w:b/>
          <w:bCs/>
          <w:sz w:val="26"/>
          <w:szCs w:val="26"/>
          <w:rtl/>
        </w:rPr>
        <w:t>کلیدی</w:t>
      </w:r>
      <w:r w:rsidRPr="007E241B">
        <w:rPr>
          <w:rFonts w:cs="B Lotus"/>
          <w:b/>
          <w:bCs/>
          <w:sz w:val="26"/>
          <w:szCs w:val="26"/>
          <w:rtl/>
        </w:rPr>
        <w:t>: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امام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رضا</w:t>
      </w:r>
      <w:r w:rsidRPr="007E241B">
        <w:rPr>
          <w:rFonts w:cs="B Lotus"/>
          <w:sz w:val="26"/>
          <w:szCs w:val="26"/>
          <w:rtl/>
        </w:rPr>
        <w:t>(</w:t>
      </w:r>
      <w:r w:rsidRPr="007E241B">
        <w:rPr>
          <w:rFonts w:cs="B Lotus" w:hint="cs"/>
          <w:sz w:val="26"/>
          <w:szCs w:val="26"/>
          <w:rtl/>
        </w:rPr>
        <w:t>ع</w:t>
      </w:r>
      <w:r w:rsidRPr="007E241B">
        <w:rPr>
          <w:rFonts w:cs="B Lotus"/>
          <w:sz w:val="26"/>
          <w:szCs w:val="26"/>
          <w:rtl/>
        </w:rPr>
        <w:t>)</w:t>
      </w:r>
      <w:r w:rsidRPr="007E241B">
        <w:rPr>
          <w:rFonts w:cs="B Lotus" w:hint="cs"/>
          <w:sz w:val="26"/>
          <w:szCs w:val="26"/>
          <w:rtl/>
        </w:rPr>
        <w:t>،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اصل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کرامت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انسانی،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اخلاق</w:t>
      </w:r>
      <w:r w:rsidRPr="007E241B">
        <w:rPr>
          <w:rFonts w:cs="B Lotus"/>
          <w:sz w:val="26"/>
          <w:szCs w:val="26"/>
          <w:rtl/>
        </w:rPr>
        <w:t xml:space="preserve"> </w:t>
      </w:r>
      <w:r w:rsidRPr="007E241B">
        <w:rPr>
          <w:rFonts w:cs="B Lotus" w:hint="cs"/>
          <w:sz w:val="26"/>
          <w:szCs w:val="26"/>
          <w:rtl/>
        </w:rPr>
        <w:t>دینی</w:t>
      </w:r>
      <w:r w:rsidR="00994931">
        <w:rPr>
          <w:rFonts w:cs="B Lotus" w:hint="cs"/>
          <w:sz w:val="26"/>
          <w:szCs w:val="26"/>
          <w:rtl/>
        </w:rPr>
        <w:t>.</w:t>
      </w:r>
    </w:p>
    <w:sectPr w:rsidR="00DE5A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DB"/>
    <w:rsid w:val="001E7FB5"/>
    <w:rsid w:val="001F4ADB"/>
    <w:rsid w:val="007E241B"/>
    <w:rsid w:val="008F610B"/>
    <w:rsid w:val="00994931"/>
    <w:rsid w:val="00D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9487BC-26CC-4D1B-93A8-4CCFE3B5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1701</Characters>
  <Application>Microsoft Office Word</Application>
  <DocSecurity>0</DocSecurity>
  <Lines>14</Lines>
  <Paragraphs>3</Paragraphs>
  <ScaleCrop>false</ScaleCrop>
  <Company>Narenj.co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7</cp:revision>
  <dcterms:created xsi:type="dcterms:W3CDTF">2017-12-21T05:48:00Z</dcterms:created>
  <dcterms:modified xsi:type="dcterms:W3CDTF">2017-12-21T18:45:00Z</dcterms:modified>
</cp:coreProperties>
</file>